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0" w:rsidRDefault="00DF7300" w:rsidP="000A15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623040" w:rsidRDefault="006B6051" w:rsidP="000A15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November 2</w:t>
      </w:r>
      <w:r w:rsidR="00A47B52">
        <w:rPr>
          <w:rFonts w:asciiTheme="majorHAnsi" w:hAnsiTheme="majorHAnsi" w:cs="Arial"/>
          <w:b/>
          <w:sz w:val="24"/>
          <w:szCs w:val="24"/>
        </w:rPr>
        <w:t>, 2016</w:t>
      </w:r>
    </w:p>
    <w:p w:rsidR="00623040" w:rsidRDefault="0062304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Special meeting was call</w:t>
      </w:r>
      <w:r w:rsidR="00CA4FB5">
        <w:rPr>
          <w:rFonts w:asciiTheme="majorHAnsi" w:hAnsiTheme="majorHAnsi" w:cs="Arial"/>
          <w:sz w:val="24"/>
          <w:szCs w:val="24"/>
        </w:rPr>
        <w:t>ed to order</w:t>
      </w:r>
      <w:r w:rsidR="00A47B52">
        <w:rPr>
          <w:rFonts w:asciiTheme="majorHAnsi" w:hAnsiTheme="majorHAnsi" w:cs="Arial"/>
          <w:sz w:val="24"/>
          <w:szCs w:val="24"/>
        </w:rPr>
        <w:t xml:space="preserve"> by Chairman </w:t>
      </w:r>
      <w:r w:rsidR="008C3439"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 w:rsidR="008C3439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8C3439">
        <w:rPr>
          <w:rFonts w:asciiTheme="majorHAnsi" w:hAnsiTheme="majorHAnsi" w:cs="Arial"/>
          <w:sz w:val="24"/>
          <w:szCs w:val="24"/>
        </w:rPr>
        <w:t xml:space="preserve"> at 7:00</w:t>
      </w:r>
      <w:r>
        <w:rPr>
          <w:rFonts w:asciiTheme="majorHAnsi" w:hAnsiTheme="majorHAnsi" w:cs="Arial"/>
          <w:sz w:val="24"/>
          <w:szCs w:val="24"/>
        </w:rPr>
        <w:t xml:space="preserve"> p.m. Trustees in attendance for t</w:t>
      </w:r>
      <w:r w:rsidR="00CA4FB5">
        <w:rPr>
          <w:rFonts w:asciiTheme="majorHAnsi" w:hAnsiTheme="majorHAnsi" w:cs="Arial"/>
          <w:sz w:val="24"/>
          <w:szCs w:val="24"/>
        </w:rPr>
        <w:t>he meeting were</w:t>
      </w:r>
      <w:r w:rsidR="008C3439">
        <w:rPr>
          <w:rFonts w:asciiTheme="majorHAnsi" w:hAnsiTheme="majorHAnsi" w:cs="Arial"/>
          <w:sz w:val="24"/>
          <w:szCs w:val="24"/>
        </w:rPr>
        <w:t xml:space="preserve"> Dale </w:t>
      </w:r>
      <w:proofErr w:type="spellStart"/>
      <w:r w:rsidR="008C3439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8C3439">
        <w:rPr>
          <w:rFonts w:asciiTheme="majorHAnsi" w:hAnsiTheme="majorHAnsi" w:cs="Arial"/>
          <w:sz w:val="24"/>
          <w:szCs w:val="24"/>
        </w:rPr>
        <w:t>,</w:t>
      </w:r>
      <w:r w:rsidR="00143A8A">
        <w:rPr>
          <w:rFonts w:asciiTheme="majorHAnsi" w:hAnsiTheme="majorHAnsi" w:cs="Arial"/>
          <w:sz w:val="24"/>
          <w:szCs w:val="24"/>
        </w:rPr>
        <w:t xml:space="preserve"> </w:t>
      </w:r>
      <w:r w:rsidR="00A47B52">
        <w:rPr>
          <w:rFonts w:asciiTheme="majorHAnsi" w:hAnsiTheme="majorHAnsi" w:cs="Arial"/>
          <w:sz w:val="24"/>
          <w:szCs w:val="24"/>
        </w:rPr>
        <w:t xml:space="preserve">Richard Anderson, </w:t>
      </w:r>
      <w:r w:rsidR="00143A8A">
        <w:rPr>
          <w:rFonts w:asciiTheme="majorHAnsi" w:hAnsiTheme="majorHAnsi" w:cs="Arial"/>
          <w:sz w:val="24"/>
          <w:szCs w:val="24"/>
        </w:rPr>
        <w:t xml:space="preserve">Doug </w:t>
      </w:r>
      <w:proofErr w:type="spellStart"/>
      <w:r w:rsidR="00143A8A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143A8A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A</w:t>
      </w:r>
      <w:r w:rsidR="00190EE2">
        <w:rPr>
          <w:rFonts w:asciiTheme="majorHAnsi" w:hAnsiTheme="majorHAnsi" w:cs="Arial"/>
          <w:sz w:val="24"/>
          <w:szCs w:val="24"/>
        </w:rPr>
        <w:t>lvin Johnson and</w:t>
      </w:r>
      <w:r w:rsidR="00CA4FB5">
        <w:rPr>
          <w:rFonts w:asciiTheme="majorHAnsi" w:hAnsiTheme="majorHAnsi" w:cs="Arial"/>
          <w:sz w:val="24"/>
          <w:szCs w:val="24"/>
        </w:rPr>
        <w:t xml:space="preserve"> Christy Underwood</w:t>
      </w:r>
      <w:r w:rsidR="008C3439">
        <w:rPr>
          <w:rFonts w:asciiTheme="majorHAnsi" w:hAnsiTheme="majorHAnsi" w:cs="Arial"/>
          <w:sz w:val="24"/>
          <w:szCs w:val="24"/>
        </w:rPr>
        <w:t>. Also present for at least part of the meeting were</w:t>
      </w:r>
      <w:r w:rsidR="00A47B52">
        <w:rPr>
          <w:rFonts w:asciiTheme="majorHAnsi" w:hAnsiTheme="majorHAnsi" w:cs="Arial"/>
          <w:sz w:val="24"/>
          <w:szCs w:val="24"/>
        </w:rPr>
        <w:t xml:space="preserve"> </w:t>
      </w:r>
      <w:r w:rsidR="008C3439">
        <w:rPr>
          <w:rFonts w:asciiTheme="majorHAnsi" w:hAnsiTheme="majorHAnsi" w:cs="Arial"/>
          <w:sz w:val="24"/>
          <w:szCs w:val="24"/>
        </w:rPr>
        <w:t>Linda Cruikshank, Lori Bush and</w:t>
      </w:r>
      <w:r w:rsidR="00190EE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C3439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8C3439">
        <w:rPr>
          <w:rFonts w:asciiTheme="majorHAnsi" w:hAnsiTheme="majorHAnsi" w:cs="Arial"/>
          <w:sz w:val="24"/>
          <w:szCs w:val="24"/>
        </w:rPr>
        <w:t xml:space="preserve"> Ritz.</w:t>
      </w:r>
    </w:p>
    <w:p w:rsidR="0077129C" w:rsidRDefault="008C343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A4FB5">
        <w:rPr>
          <w:rFonts w:asciiTheme="majorHAnsi" w:hAnsiTheme="majorHAnsi" w:cs="Arial"/>
          <w:sz w:val="24"/>
          <w:szCs w:val="24"/>
        </w:rPr>
        <w:t xml:space="preserve"> announced and informed the public that a current copy of the Open Meetings Act was posted in the room and a copy of the Act was also available in pamphlet form.</w:t>
      </w:r>
    </w:p>
    <w:p w:rsidR="008C3439" w:rsidRDefault="008C343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Linda Cruikshank, PFM, Inc. Financial Services, presented information regarding healt</w:t>
      </w:r>
      <w:r w:rsidR="00670C93">
        <w:rPr>
          <w:rFonts w:asciiTheme="majorHAnsi" w:hAnsiTheme="majorHAnsi" w:cs="Arial"/>
          <w:sz w:val="24"/>
          <w:szCs w:val="24"/>
        </w:rPr>
        <w:t>h insurance choices and compensation package for full time employees</w:t>
      </w:r>
      <w:r>
        <w:rPr>
          <w:rFonts w:asciiTheme="majorHAnsi" w:hAnsiTheme="majorHAnsi" w:cs="Arial"/>
          <w:sz w:val="24"/>
          <w:szCs w:val="24"/>
        </w:rPr>
        <w:t>.</w:t>
      </w:r>
    </w:p>
    <w:p w:rsidR="00670C93" w:rsidRDefault="00670C9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Lori Bush, independent insurance agent, presented information regarding health insurance package for full time employees.</w:t>
      </w:r>
    </w:p>
    <w:p w:rsidR="00670C93" w:rsidRDefault="00670C9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Trustees discussed wages for full time employees. Motion by Johnson, second by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>, to increase hourly wage for Wayne Hunt to $25/hour</w:t>
      </w:r>
      <w:r w:rsidR="005B7DD5">
        <w:rPr>
          <w:rFonts w:asciiTheme="majorHAnsi" w:hAnsiTheme="majorHAnsi" w:cs="Arial"/>
          <w:sz w:val="24"/>
          <w:szCs w:val="24"/>
        </w:rPr>
        <w:t xml:space="preserve"> starting with next pay period</w:t>
      </w:r>
      <w:r>
        <w:rPr>
          <w:rFonts w:asciiTheme="majorHAnsi" w:hAnsiTheme="majorHAnsi" w:cs="Arial"/>
          <w:sz w:val="24"/>
          <w:szCs w:val="24"/>
        </w:rPr>
        <w:t xml:space="preserve"> and $500 monthly bonus to be paid quarterly.</w:t>
      </w:r>
      <w:r w:rsidR="005B7DD5">
        <w:rPr>
          <w:rFonts w:asciiTheme="majorHAnsi" w:hAnsiTheme="majorHAnsi" w:cs="Arial"/>
          <w:sz w:val="24"/>
          <w:szCs w:val="24"/>
        </w:rPr>
        <w:t xml:space="preserve"> Roll call vote: Johnson: aye; </w:t>
      </w:r>
      <w:proofErr w:type="spellStart"/>
      <w:r w:rsidR="005B7DD5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5B7DD5">
        <w:rPr>
          <w:rFonts w:asciiTheme="majorHAnsi" w:hAnsiTheme="majorHAnsi" w:cs="Arial"/>
          <w:sz w:val="24"/>
          <w:szCs w:val="24"/>
        </w:rPr>
        <w:t xml:space="preserve">: aye; Underwood: aye; Anderson: aye; </w:t>
      </w:r>
      <w:proofErr w:type="spellStart"/>
      <w:r w:rsidR="005B7DD5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5B7DD5">
        <w:rPr>
          <w:rFonts w:asciiTheme="majorHAnsi" w:hAnsiTheme="majorHAnsi" w:cs="Arial"/>
          <w:sz w:val="24"/>
          <w:szCs w:val="24"/>
        </w:rPr>
        <w:t>: aye, motion carried.</w:t>
      </w:r>
    </w:p>
    <w:p w:rsidR="005B7DD5" w:rsidRDefault="005B7DD5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Discussion of applicants. Johnson made motion, second by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to offer job to Jason Dietz. Roll call vote: Johnson: aye;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aye; Underwood: aye; Anderson: aye;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>: abstain, motion carried.</w:t>
      </w:r>
    </w:p>
    <w:p w:rsidR="005B7DD5" w:rsidRDefault="005B7DD5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Motion by Anderson, second by Underwood, to offer Jason Dietz starting wage of $18/hour </w:t>
      </w:r>
      <w:r w:rsidR="00C133DB">
        <w:rPr>
          <w:rFonts w:asciiTheme="majorHAnsi" w:hAnsiTheme="majorHAnsi" w:cs="Arial"/>
          <w:sz w:val="24"/>
          <w:szCs w:val="24"/>
        </w:rPr>
        <w:t xml:space="preserve"> to be raised to $20/hour after obtaining necessary certifications, </w:t>
      </w:r>
      <w:r>
        <w:rPr>
          <w:rFonts w:asciiTheme="majorHAnsi" w:hAnsiTheme="majorHAnsi" w:cs="Arial"/>
          <w:sz w:val="24"/>
          <w:szCs w:val="24"/>
        </w:rPr>
        <w:t xml:space="preserve">plus $500 monthly bonus to be paid quarterly. Roll call vote: Anderson: aye; Underwood: aye;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aye; Johnson: aye;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>: abstain, motion carried.</w:t>
      </w:r>
    </w:p>
    <w:p w:rsidR="005B7DD5" w:rsidRDefault="005B7DD5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Christy Underwood left at 8:15 p.m. </w:t>
      </w:r>
    </w:p>
    <w:p w:rsidR="008C3439" w:rsidRDefault="005B7DD5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 was decided to put employee handbook on agenda for our regular meeting on November 14, 2016.</w:t>
      </w:r>
    </w:p>
    <w:p w:rsidR="00837049" w:rsidRDefault="0083704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Motion to adjo</w:t>
      </w:r>
      <w:r w:rsidR="004C48A4">
        <w:rPr>
          <w:rFonts w:asciiTheme="majorHAnsi" w:hAnsiTheme="majorHAnsi" w:cs="Arial"/>
          <w:sz w:val="24"/>
          <w:szCs w:val="24"/>
        </w:rPr>
        <w:t xml:space="preserve">urn by </w:t>
      </w:r>
      <w:proofErr w:type="spellStart"/>
      <w:r w:rsidR="004C48A4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77129C">
        <w:rPr>
          <w:rFonts w:asciiTheme="majorHAnsi" w:hAnsiTheme="majorHAnsi" w:cs="Arial"/>
          <w:sz w:val="24"/>
          <w:szCs w:val="24"/>
        </w:rPr>
        <w:t xml:space="preserve">, second by </w:t>
      </w:r>
      <w:r w:rsidR="005B7DD5">
        <w:rPr>
          <w:rFonts w:asciiTheme="majorHAnsi" w:hAnsiTheme="majorHAnsi" w:cs="Arial"/>
          <w:sz w:val="24"/>
          <w:szCs w:val="24"/>
        </w:rPr>
        <w:t>Anderson</w:t>
      </w:r>
      <w:r>
        <w:rPr>
          <w:rFonts w:asciiTheme="majorHAnsi" w:hAnsiTheme="majorHAnsi" w:cs="Arial"/>
          <w:sz w:val="24"/>
          <w:szCs w:val="24"/>
        </w:rPr>
        <w:t>, al</w:t>
      </w:r>
      <w:r w:rsidR="00190EE2">
        <w:rPr>
          <w:rFonts w:asciiTheme="majorHAnsi" w:hAnsiTheme="majorHAnsi" w:cs="Arial"/>
          <w:sz w:val="24"/>
          <w:szCs w:val="24"/>
        </w:rPr>
        <w:t>l aye, meeting adjourned at</w:t>
      </w:r>
      <w:r w:rsidR="005B7DD5">
        <w:rPr>
          <w:rFonts w:asciiTheme="majorHAnsi" w:hAnsiTheme="majorHAnsi" w:cs="Arial"/>
          <w:sz w:val="24"/>
          <w:szCs w:val="24"/>
        </w:rPr>
        <w:t xml:space="preserve"> 8:23</w:t>
      </w:r>
      <w:r w:rsidR="004C48A4">
        <w:rPr>
          <w:rFonts w:asciiTheme="majorHAnsi" w:hAnsiTheme="majorHAnsi" w:cs="Arial"/>
          <w:sz w:val="24"/>
          <w:szCs w:val="24"/>
        </w:rPr>
        <w:t xml:space="preserve"> p.m.</w:t>
      </w:r>
      <w:r w:rsidR="00190EE2">
        <w:rPr>
          <w:rFonts w:asciiTheme="majorHAnsi" w:hAnsiTheme="majorHAnsi" w:cs="Arial"/>
          <w:sz w:val="24"/>
          <w:szCs w:val="24"/>
        </w:rPr>
        <w:t xml:space="preserve"> </w:t>
      </w: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____________________________________</w:t>
      </w:r>
    </w:p>
    <w:p w:rsidR="00C52BF3" w:rsidRPr="00623040" w:rsidRDefault="008C343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>, Chairman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proofErr w:type="spellStart"/>
      <w:r w:rsidR="00C52BF3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44F57"/>
    <w:rsid w:val="000A1573"/>
    <w:rsid w:val="00143A8A"/>
    <w:rsid w:val="00150B57"/>
    <w:rsid w:val="00190EE2"/>
    <w:rsid w:val="0019374E"/>
    <w:rsid w:val="002F5C91"/>
    <w:rsid w:val="003C31D2"/>
    <w:rsid w:val="004C48A4"/>
    <w:rsid w:val="005517EA"/>
    <w:rsid w:val="005B7DD5"/>
    <w:rsid w:val="0061240E"/>
    <w:rsid w:val="00623040"/>
    <w:rsid w:val="00670C93"/>
    <w:rsid w:val="006B6051"/>
    <w:rsid w:val="00750F9E"/>
    <w:rsid w:val="0077129C"/>
    <w:rsid w:val="00837049"/>
    <w:rsid w:val="008C3439"/>
    <w:rsid w:val="009430EE"/>
    <w:rsid w:val="00987580"/>
    <w:rsid w:val="00A32EED"/>
    <w:rsid w:val="00A47B52"/>
    <w:rsid w:val="00A56CE4"/>
    <w:rsid w:val="00AC4B26"/>
    <w:rsid w:val="00C133DB"/>
    <w:rsid w:val="00C52BF3"/>
    <w:rsid w:val="00C573DD"/>
    <w:rsid w:val="00CA4FB5"/>
    <w:rsid w:val="00DB51B9"/>
    <w:rsid w:val="00DF7300"/>
    <w:rsid w:val="00E24DB4"/>
    <w:rsid w:val="00E263C1"/>
    <w:rsid w:val="00F0044F"/>
    <w:rsid w:val="00FB3559"/>
    <w:rsid w:val="00FE017F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2</cp:revision>
  <cp:lastPrinted>2016-11-09T17:59:00Z</cp:lastPrinted>
  <dcterms:created xsi:type="dcterms:W3CDTF">2016-11-22T17:52:00Z</dcterms:created>
  <dcterms:modified xsi:type="dcterms:W3CDTF">2016-11-22T17:52:00Z</dcterms:modified>
</cp:coreProperties>
</file>